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3B" w:rsidRPr="00881D3B" w:rsidRDefault="00881D3B" w:rsidP="00881D3B">
      <w:pPr>
        <w:ind w:firstLine="708"/>
        <w:jc w:val="center"/>
        <w:rPr>
          <w:b/>
          <w:sz w:val="28"/>
          <w:szCs w:val="28"/>
          <w:lang w:val="uk-UA"/>
        </w:rPr>
      </w:pPr>
      <w:r w:rsidRPr="00881D3B">
        <w:rPr>
          <w:b/>
          <w:sz w:val="28"/>
          <w:szCs w:val="28"/>
          <w:lang w:val="uk-UA"/>
        </w:rPr>
        <w:t>Програма «ЕНЕРГОДІМ»</w:t>
      </w:r>
    </w:p>
    <w:p w:rsidR="00881D3B" w:rsidRDefault="00881D3B" w:rsidP="00881D3B">
      <w:pPr>
        <w:ind w:firstLine="708"/>
        <w:jc w:val="both"/>
        <w:rPr>
          <w:sz w:val="28"/>
          <w:szCs w:val="28"/>
          <w:lang w:val="uk-UA"/>
        </w:rPr>
      </w:pPr>
    </w:p>
    <w:p w:rsidR="005860D0" w:rsidRDefault="005860D0" w:rsidP="00881D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2020 року мешканці багатоквартирних будинків, що зорганізувались і створили ОСББ мають безпрецедентну можливість </w:t>
      </w:r>
      <w:proofErr w:type="spellStart"/>
      <w:r>
        <w:rPr>
          <w:sz w:val="28"/>
          <w:szCs w:val="28"/>
          <w:lang w:val="uk-UA"/>
        </w:rPr>
        <w:t>термомодернізувати</w:t>
      </w:r>
      <w:proofErr w:type="spellEnd"/>
      <w:r>
        <w:rPr>
          <w:sz w:val="28"/>
          <w:szCs w:val="28"/>
          <w:lang w:val="uk-UA"/>
        </w:rPr>
        <w:t xml:space="preserve"> свій будинок та отримати до 70% компенсації вартості енергоефективних заходів. Така можливість </w:t>
      </w:r>
      <w:proofErr w:type="spellStart"/>
      <w:r>
        <w:rPr>
          <w:sz w:val="28"/>
          <w:szCs w:val="28"/>
          <w:lang w:val="uk-UA"/>
        </w:rPr>
        <w:t>зявилась</w:t>
      </w:r>
      <w:proofErr w:type="spellEnd"/>
      <w:r>
        <w:rPr>
          <w:sz w:val="28"/>
          <w:szCs w:val="28"/>
          <w:lang w:val="uk-UA"/>
        </w:rPr>
        <w:t xml:space="preserve"> завдяки Програмі «</w:t>
      </w:r>
      <w:proofErr w:type="spellStart"/>
      <w:r>
        <w:rPr>
          <w:sz w:val="28"/>
          <w:szCs w:val="28"/>
          <w:lang w:val="uk-UA"/>
        </w:rPr>
        <w:t>Енергодім</w:t>
      </w:r>
      <w:proofErr w:type="spellEnd"/>
      <w:r>
        <w:rPr>
          <w:sz w:val="28"/>
          <w:szCs w:val="28"/>
          <w:lang w:val="uk-UA"/>
        </w:rPr>
        <w:t>» державної установи Фонд енергоефективності, що опікується питанням підтримки співвласників багатоквартирних будинків в напрямку енергозбереження.</w:t>
      </w:r>
    </w:p>
    <w:p w:rsidR="00881D3B" w:rsidRPr="00EA6CFF" w:rsidRDefault="00881D3B" w:rsidP="00881D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Програмою ОСББ можуть обрати один з двох пакетів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. </w:t>
      </w:r>
      <w:r w:rsidRPr="009B4ECF">
        <w:rPr>
          <w:b/>
          <w:sz w:val="28"/>
          <w:szCs w:val="28"/>
          <w:lang w:val="uk-UA"/>
        </w:rPr>
        <w:t>Пакет А «Легкий»</w:t>
      </w:r>
      <w:r>
        <w:rPr>
          <w:sz w:val="28"/>
          <w:szCs w:val="28"/>
          <w:lang w:val="uk-UA"/>
        </w:rPr>
        <w:t xml:space="preserve"> складається з відносно недорогих заходів енергоефективності з високим рівнем окупності інвестицій (встановлення лічильника теплової енергії, індивідуального теплового пункту, заміна котла, теплоізоляція або заміна трубопроводів тощо). </w:t>
      </w:r>
      <w:r w:rsidRPr="009B4ECF">
        <w:rPr>
          <w:b/>
          <w:sz w:val="28"/>
          <w:szCs w:val="28"/>
          <w:lang w:val="uk-UA"/>
        </w:rPr>
        <w:t>Пакет Б «Комплексний»</w:t>
      </w:r>
      <w:r>
        <w:rPr>
          <w:sz w:val="28"/>
          <w:szCs w:val="28"/>
          <w:lang w:val="uk-UA"/>
        </w:rPr>
        <w:t xml:space="preserve"> включає в себе всі заходи Пакета А (якщо вони не були впроваджені), а також утеплення стін, даху, горища, підвалу, заміна або ремонт зовнішніх дверей, вікон та балконів у місцях загального користування.</w:t>
      </w:r>
    </w:p>
    <w:p w:rsidR="004C4056" w:rsidRDefault="00881D3B" w:rsidP="00881D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Програми «ЕНЕРГОДІМ» Фонд відшкодовує ОСББ 40% вартості робіт і матеріалів для </w:t>
      </w:r>
      <w:r w:rsidR="004C4056">
        <w:rPr>
          <w:sz w:val="28"/>
          <w:szCs w:val="28"/>
          <w:lang w:val="uk-UA"/>
        </w:rPr>
        <w:t>Пакету А та 50% - для Пакету Б.</w:t>
      </w:r>
    </w:p>
    <w:p w:rsidR="00881D3B" w:rsidRDefault="00881D3B" w:rsidP="00881D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 Фонд адмініструє 3</w:t>
      </w:r>
      <w:r w:rsidRPr="007740E5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 xml:space="preserve"> проєкт від понад 300 ОСББ України, що беруть участь у Програмі. Скористатися можливістю отримати додаткові 20% відшкодування зможуть ще 12</w:t>
      </w:r>
      <w:r w:rsidRPr="004F5E6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ОСББ.</w:t>
      </w:r>
    </w:p>
    <w:p w:rsidR="00881D3B" w:rsidRDefault="00881D3B" w:rsidP="00881D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обома пакетами ОСББ можуть отримувати поетапне фінансування від Фонду. Середня вартість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«Легкий» складає 1,6 млн грн, а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«Комплексний» - 8,3 млн грн.</w:t>
      </w:r>
    </w:p>
    <w:p w:rsidR="00881D3B" w:rsidRDefault="00881D3B" w:rsidP="00881D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отримання компенсації ОСББ подає до Фонду відповідні заявки на відшкодування.</w:t>
      </w:r>
    </w:p>
    <w:p w:rsidR="00881D3B" w:rsidRPr="001A5C87" w:rsidRDefault="00881D3B" w:rsidP="00881D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 детально ознайомитись з умовами Програми, отримати консультацію щодо участі можливо перейшовши за посиланням </w:t>
      </w:r>
      <w:hyperlink r:id="rId5" w:history="1">
        <w:r w:rsidRPr="00B70FDC">
          <w:rPr>
            <w:rStyle w:val="a3"/>
            <w:sz w:val="28"/>
            <w:szCs w:val="28"/>
            <w:lang w:val="en-US"/>
          </w:rPr>
          <w:t>https</w:t>
        </w:r>
        <w:r w:rsidRPr="00B70FDC">
          <w:rPr>
            <w:rStyle w:val="a3"/>
            <w:sz w:val="28"/>
            <w:szCs w:val="28"/>
            <w:lang w:val="uk-UA"/>
          </w:rPr>
          <w:t>://</w:t>
        </w:r>
        <w:r w:rsidRPr="00B70FDC">
          <w:rPr>
            <w:rStyle w:val="a3"/>
            <w:sz w:val="28"/>
            <w:szCs w:val="28"/>
            <w:lang w:val="en-US"/>
          </w:rPr>
          <w:t>energodim</w:t>
        </w:r>
        <w:r w:rsidRPr="003030AA">
          <w:rPr>
            <w:rStyle w:val="a3"/>
            <w:sz w:val="28"/>
            <w:szCs w:val="28"/>
            <w:lang w:val="uk-UA"/>
          </w:rPr>
          <w:t>.</w:t>
        </w:r>
        <w:r w:rsidRPr="00B70FDC">
          <w:rPr>
            <w:rStyle w:val="a3"/>
            <w:sz w:val="28"/>
            <w:szCs w:val="28"/>
            <w:lang w:val="en-US"/>
          </w:rPr>
          <w:t>org</w:t>
        </w:r>
      </w:hyperlink>
      <w:r w:rsidR="001A5C87">
        <w:rPr>
          <w:sz w:val="28"/>
          <w:szCs w:val="28"/>
          <w:lang w:val="uk-UA"/>
        </w:rPr>
        <w:t xml:space="preserve"> </w:t>
      </w:r>
      <w:r w:rsidR="001A5C87" w:rsidRPr="001A5C87">
        <w:rPr>
          <w:sz w:val="28"/>
          <w:szCs w:val="28"/>
          <w:lang w:val="uk-UA"/>
        </w:rPr>
        <w:t xml:space="preserve">або звернувшись до регіонального радника Програми підтримки Фонду енергоефективності </w:t>
      </w:r>
      <w:r w:rsidR="001A5C87" w:rsidRPr="001A5C87">
        <w:rPr>
          <w:sz w:val="28"/>
          <w:szCs w:val="28"/>
          <w:lang w:val="en-US"/>
        </w:rPr>
        <w:t>IFC</w:t>
      </w:r>
      <w:r w:rsidR="001A5C87" w:rsidRPr="001A5C87">
        <w:rPr>
          <w:sz w:val="28"/>
          <w:szCs w:val="28"/>
          <w:lang w:val="uk-UA"/>
        </w:rPr>
        <w:t xml:space="preserve"> Чернігівській області Миколи Коломійця (</w:t>
      </w:r>
      <w:proofErr w:type="spellStart"/>
      <w:r w:rsidR="001A5C87" w:rsidRPr="001A5C87">
        <w:rPr>
          <w:sz w:val="28"/>
          <w:szCs w:val="28"/>
          <w:lang w:val="uk-UA"/>
        </w:rPr>
        <w:t>тел</w:t>
      </w:r>
      <w:proofErr w:type="spellEnd"/>
      <w:r w:rsidR="001A5C87" w:rsidRPr="001A5C87">
        <w:rPr>
          <w:sz w:val="28"/>
          <w:szCs w:val="28"/>
          <w:lang w:val="uk-UA"/>
        </w:rPr>
        <w:t xml:space="preserve">. 0508515671, </w:t>
      </w:r>
      <w:r w:rsidR="001A5C87" w:rsidRPr="001A5C87">
        <w:rPr>
          <w:sz w:val="28"/>
          <w:szCs w:val="28"/>
          <w:lang w:val="en-US"/>
        </w:rPr>
        <w:t>atbkolomiets</w:t>
      </w:r>
      <w:r w:rsidR="001A5C87" w:rsidRPr="001A5C87">
        <w:rPr>
          <w:sz w:val="28"/>
          <w:szCs w:val="28"/>
        </w:rPr>
        <w:t>@</w:t>
      </w:r>
      <w:r w:rsidR="001A5C87" w:rsidRPr="001A5C87">
        <w:rPr>
          <w:sz w:val="28"/>
          <w:szCs w:val="28"/>
          <w:lang w:val="en-US"/>
        </w:rPr>
        <w:t>ukr</w:t>
      </w:r>
      <w:r w:rsidR="001A5C87" w:rsidRPr="001A5C87">
        <w:rPr>
          <w:sz w:val="28"/>
          <w:szCs w:val="28"/>
        </w:rPr>
        <w:t>.</w:t>
      </w:r>
      <w:r w:rsidR="001A5C87" w:rsidRPr="001A5C87">
        <w:rPr>
          <w:sz w:val="28"/>
          <w:szCs w:val="28"/>
          <w:lang w:val="en-US"/>
        </w:rPr>
        <w:t>net</w:t>
      </w:r>
      <w:r w:rsidR="001A5C87" w:rsidRPr="001A5C87">
        <w:rPr>
          <w:sz w:val="28"/>
          <w:szCs w:val="28"/>
        </w:rPr>
        <w:t>)</w:t>
      </w:r>
      <w:r w:rsidR="001A5C87" w:rsidRPr="001A5C87">
        <w:rPr>
          <w:sz w:val="28"/>
          <w:szCs w:val="28"/>
          <w:lang w:val="uk-UA"/>
        </w:rPr>
        <w:t>.</w:t>
      </w:r>
      <w:bookmarkStart w:id="0" w:name="_GoBack"/>
      <w:bookmarkEnd w:id="0"/>
    </w:p>
    <w:p w:rsidR="00B221DF" w:rsidRPr="00881D3B" w:rsidRDefault="001A5C87">
      <w:pPr>
        <w:rPr>
          <w:lang w:val="uk-UA"/>
        </w:rPr>
      </w:pPr>
    </w:p>
    <w:sectPr w:rsidR="00B221DF" w:rsidRPr="00881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3B"/>
    <w:rsid w:val="001A5C87"/>
    <w:rsid w:val="004C4056"/>
    <w:rsid w:val="005860D0"/>
    <w:rsid w:val="00801A65"/>
    <w:rsid w:val="00881D3B"/>
    <w:rsid w:val="00C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ergod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Матвієнко І В</dc:creator>
  <cp:lastModifiedBy>Матвієнко І В</cp:lastModifiedBy>
  <cp:revision>4</cp:revision>
  <dcterms:created xsi:type="dcterms:W3CDTF">2021-06-10T07:48:00Z</dcterms:created>
  <dcterms:modified xsi:type="dcterms:W3CDTF">2021-06-10T09:38:00Z</dcterms:modified>
</cp:coreProperties>
</file>